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630"/>
        <w:gridCol w:w="7938"/>
      </w:tblGrid>
      <w:tr w:rsidR="001F1506" w:rsidRPr="001F1506" w:rsidTr="00404287">
        <w:tc>
          <w:tcPr>
            <w:tcW w:w="1630" w:type="dxa"/>
          </w:tcPr>
          <w:p w:rsidR="001F1506" w:rsidRPr="001F1506" w:rsidRDefault="001F1506" w:rsidP="001F1506">
            <w:pPr>
              <w:spacing w:line="240" w:lineRule="auto"/>
            </w:pPr>
            <w:r>
              <w:rPr>
                <w:noProof/>
                <w:lang w:eastAsia="it-IT"/>
              </w:rPr>
              <w:drawing>
                <wp:inline distT="0" distB="0" distL="0" distR="0">
                  <wp:extent cx="923925" cy="923925"/>
                  <wp:effectExtent l="0" t="0" r="9525" b="9525"/>
                  <wp:docPr id="1" name="Immagine 1" descr="FEDE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F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7938" w:type="dxa"/>
          </w:tcPr>
          <w:p w:rsidR="001F1506" w:rsidRPr="001F1506" w:rsidRDefault="001F1506" w:rsidP="001F1506">
            <w:pPr>
              <w:spacing w:line="240" w:lineRule="auto"/>
              <w:rPr>
                <w:b/>
                <w:sz w:val="28"/>
              </w:rPr>
            </w:pPr>
          </w:p>
          <w:p w:rsidR="001F1506" w:rsidRPr="001F1506" w:rsidRDefault="001F1506" w:rsidP="001F1506">
            <w:pPr>
              <w:spacing w:after="0" w:line="240" w:lineRule="auto"/>
              <w:rPr>
                <w:b/>
                <w:sz w:val="28"/>
              </w:rPr>
            </w:pPr>
            <w:r w:rsidRPr="001F1506">
              <w:rPr>
                <w:b/>
                <w:sz w:val="28"/>
              </w:rPr>
              <w:t>federfarma emilia romagna</w:t>
            </w:r>
          </w:p>
          <w:p w:rsidR="001F1506" w:rsidRPr="001F1506" w:rsidRDefault="001F1506" w:rsidP="001F1506">
            <w:pPr>
              <w:spacing w:after="0" w:line="240" w:lineRule="auto"/>
              <w:rPr>
                <w:rFonts w:ascii="Arial Narrow" w:hAnsi="Arial Narrow"/>
                <w:sz w:val="18"/>
              </w:rPr>
            </w:pPr>
            <w:r w:rsidRPr="001F1506">
              <w:rPr>
                <w:rFonts w:ascii="Arial Narrow" w:hAnsi="Arial Narrow"/>
                <w:sz w:val="18"/>
              </w:rPr>
              <w:t>UNIONE SINDACALE DELLE ASSOCIAZIONI PROVINCIALI</w:t>
            </w:r>
          </w:p>
          <w:p w:rsidR="001F1506" w:rsidRPr="001F1506" w:rsidRDefault="001F1506" w:rsidP="001F1506">
            <w:pPr>
              <w:spacing w:after="0" w:line="240" w:lineRule="auto"/>
            </w:pPr>
            <w:r w:rsidRPr="001F1506">
              <w:rPr>
                <w:rFonts w:ascii="Arial Narrow" w:hAnsi="Arial Narrow"/>
                <w:sz w:val="18"/>
              </w:rPr>
              <w:t>FRA I TITOLARI DI FARMACIA DELL'EMILIA ROMAGNA</w:t>
            </w:r>
          </w:p>
        </w:tc>
      </w:tr>
    </w:tbl>
    <w:p w:rsidR="001F1506" w:rsidRPr="001F1506" w:rsidRDefault="001F1506" w:rsidP="001F1506">
      <w:pPr>
        <w:pBdr>
          <w:bottom w:val="single" w:sz="8" w:space="1" w:color="00FF00"/>
        </w:pBdr>
        <w:spacing w:line="240" w:lineRule="auto"/>
      </w:pPr>
    </w:p>
    <w:p w:rsidR="001F1506" w:rsidRPr="001F1506" w:rsidRDefault="001F1506" w:rsidP="001F1506">
      <w:pPr>
        <w:tabs>
          <w:tab w:val="left" w:pos="5670"/>
        </w:tabs>
        <w:spacing w:after="0" w:line="240" w:lineRule="auto"/>
        <w:rPr>
          <w:rFonts w:ascii="Arial" w:hAnsi="Arial" w:cs="Arial"/>
        </w:rPr>
      </w:pPr>
      <w:r w:rsidRPr="001F1506">
        <w:rPr>
          <w:rFonts w:ascii="Arial" w:hAnsi="Arial" w:cs="Arial"/>
        </w:rPr>
        <w:t>Ufficio DDR/ar</w:t>
      </w:r>
      <w:r w:rsidRPr="001F1506">
        <w:rPr>
          <w:rFonts w:ascii="Arial" w:hAnsi="Arial" w:cs="Arial"/>
        </w:rPr>
        <w:tab/>
        <w:t xml:space="preserve">Bologna,  </w:t>
      </w:r>
      <w:r>
        <w:rPr>
          <w:rFonts w:ascii="Arial" w:hAnsi="Arial" w:cs="Arial"/>
        </w:rPr>
        <w:t>29 luglio 2014</w:t>
      </w:r>
    </w:p>
    <w:p w:rsidR="001F1506" w:rsidRPr="001F1506" w:rsidRDefault="001F1506" w:rsidP="001F1506">
      <w:pPr>
        <w:tabs>
          <w:tab w:val="left" w:pos="6864"/>
        </w:tabs>
        <w:spacing w:after="0" w:line="240" w:lineRule="auto"/>
        <w:rPr>
          <w:rFonts w:ascii="Arial" w:hAnsi="Arial" w:cs="Arial"/>
        </w:rPr>
      </w:pPr>
    </w:p>
    <w:p w:rsidR="001F1506" w:rsidRPr="001F1506" w:rsidRDefault="001F1506" w:rsidP="001F1506">
      <w:pPr>
        <w:tabs>
          <w:tab w:val="left" w:pos="6864"/>
        </w:tabs>
        <w:spacing w:after="0" w:line="240" w:lineRule="auto"/>
        <w:rPr>
          <w:rFonts w:ascii="Arial" w:hAnsi="Arial" w:cs="Arial"/>
        </w:rPr>
      </w:pPr>
      <w:r w:rsidRPr="001F1506">
        <w:rPr>
          <w:rFonts w:ascii="Arial" w:hAnsi="Arial" w:cs="Arial"/>
        </w:rPr>
        <w:t xml:space="preserve">Prot.n.  </w:t>
      </w:r>
      <w:r>
        <w:rPr>
          <w:rFonts w:ascii="Arial" w:hAnsi="Arial" w:cs="Arial"/>
        </w:rPr>
        <w:t>66</w:t>
      </w:r>
    </w:p>
    <w:p w:rsidR="002D0146" w:rsidRDefault="001F1506" w:rsidP="001F1506">
      <w:pPr>
        <w:tabs>
          <w:tab w:val="left" w:pos="5670"/>
        </w:tabs>
        <w:spacing w:after="0" w:line="240" w:lineRule="auto"/>
        <w:jc w:val="both"/>
        <w:rPr>
          <w:rFonts w:ascii="Arial" w:hAnsi="Arial" w:cs="Arial"/>
          <w:sz w:val="24"/>
          <w:szCs w:val="24"/>
        </w:rPr>
      </w:pPr>
      <w:r>
        <w:rPr>
          <w:rFonts w:ascii="Arial" w:hAnsi="Arial" w:cs="Arial"/>
          <w:sz w:val="24"/>
          <w:szCs w:val="24"/>
        </w:rPr>
        <w:tab/>
        <w:t>AI TITOLARI DI FARMACIA</w:t>
      </w:r>
    </w:p>
    <w:p w:rsidR="001F1506" w:rsidRDefault="001F1506" w:rsidP="001F1506">
      <w:pPr>
        <w:spacing w:after="0" w:line="240" w:lineRule="auto"/>
        <w:jc w:val="both"/>
        <w:rPr>
          <w:rFonts w:ascii="Arial" w:hAnsi="Arial" w:cs="Arial"/>
          <w:sz w:val="24"/>
          <w:szCs w:val="24"/>
        </w:rPr>
      </w:pPr>
      <w:r w:rsidRPr="00CF2621">
        <w:rPr>
          <w:rFonts w:ascii="Arial" w:hAnsi="Arial" w:cs="Arial"/>
          <w:sz w:val="24"/>
          <w:szCs w:val="24"/>
        </w:rPr>
        <w:t xml:space="preserve">Oggetto:  </w:t>
      </w:r>
      <w:r>
        <w:rPr>
          <w:rFonts w:ascii="Arial" w:hAnsi="Arial" w:cs="Arial"/>
          <w:sz w:val="24"/>
          <w:szCs w:val="24"/>
        </w:rPr>
        <w:t>P</w:t>
      </w:r>
      <w:r w:rsidRPr="00CF2621">
        <w:rPr>
          <w:rFonts w:ascii="Arial" w:hAnsi="Arial" w:cs="Arial"/>
          <w:sz w:val="24"/>
          <w:szCs w:val="24"/>
        </w:rPr>
        <w:t xml:space="preserve">roroga </w:t>
      </w:r>
      <w:r>
        <w:rPr>
          <w:rFonts w:ascii="Arial" w:hAnsi="Arial" w:cs="Arial"/>
          <w:sz w:val="24"/>
          <w:szCs w:val="24"/>
        </w:rPr>
        <w:t>A</w:t>
      </w:r>
      <w:r w:rsidRPr="00CF2621">
        <w:rPr>
          <w:rFonts w:ascii="Arial" w:hAnsi="Arial" w:cs="Arial"/>
          <w:sz w:val="24"/>
          <w:szCs w:val="24"/>
        </w:rPr>
        <w:t xml:space="preserve">ccordi </w:t>
      </w:r>
      <w:r>
        <w:rPr>
          <w:rFonts w:ascii="Arial" w:hAnsi="Arial" w:cs="Arial"/>
          <w:sz w:val="24"/>
          <w:szCs w:val="24"/>
        </w:rPr>
        <w:t>R</w:t>
      </w:r>
      <w:r w:rsidRPr="00CF2621">
        <w:rPr>
          <w:rFonts w:ascii="Arial" w:hAnsi="Arial" w:cs="Arial"/>
          <w:sz w:val="24"/>
          <w:szCs w:val="24"/>
        </w:rPr>
        <w:t xml:space="preserve">egionali </w:t>
      </w:r>
      <w:r>
        <w:rPr>
          <w:rFonts w:ascii="Arial" w:hAnsi="Arial" w:cs="Arial"/>
          <w:sz w:val="24"/>
          <w:szCs w:val="24"/>
        </w:rPr>
        <w:tab/>
      </w:r>
      <w:r>
        <w:rPr>
          <w:rFonts w:ascii="Arial" w:hAnsi="Arial" w:cs="Arial"/>
          <w:sz w:val="24"/>
          <w:szCs w:val="24"/>
        </w:rPr>
        <w:tab/>
      </w:r>
      <w:r>
        <w:rPr>
          <w:rFonts w:ascii="Arial" w:hAnsi="Arial" w:cs="Arial"/>
          <w:sz w:val="24"/>
          <w:szCs w:val="24"/>
        </w:rPr>
        <w:tab/>
        <w:t>DELL’EMILIA ROMAGNA</w:t>
      </w:r>
    </w:p>
    <w:p w:rsidR="001F1506" w:rsidRDefault="001F1506" w:rsidP="001F1506">
      <w:pPr>
        <w:tabs>
          <w:tab w:val="left" w:pos="5670"/>
        </w:tabs>
        <w:spacing w:after="0" w:line="240" w:lineRule="auto"/>
        <w:jc w:val="both"/>
        <w:rPr>
          <w:rFonts w:ascii="Arial" w:hAnsi="Arial" w:cs="Arial"/>
          <w:sz w:val="24"/>
          <w:szCs w:val="24"/>
        </w:rPr>
      </w:pPr>
      <w:r>
        <w:rPr>
          <w:rFonts w:ascii="Arial" w:hAnsi="Arial" w:cs="Arial"/>
          <w:sz w:val="24"/>
          <w:szCs w:val="24"/>
        </w:rPr>
        <w:t xml:space="preserve">                </w:t>
      </w:r>
      <w:r w:rsidR="00A64D14">
        <w:rPr>
          <w:rFonts w:ascii="Arial" w:hAnsi="Arial" w:cs="Arial"/>
          <w:sz w:val="24"/>
          <w:szCs w:val="24"/>
        </w:rPr>
        <w:t>s</w:t>
      </w:r>
      <w:r>
        <w:rPr>
          <w:rFonts w:ascii="Arial" w:hAnsi="Arial" w:cs="Arial"/>
          <w:sz w:val="24"/>
          <w:szCs w:val="24"/>
        </w:rPr>
        <w:t>u DPC e CUP</w:t>
      </w:r>
    </w:p>
    <w:p w:rsidR="001F1506" w:rsidRPr="001F1506" w:rsidRDefault="001F1506" w:rsidP="001F1506">
      <w:pPr>
        <w:tabs>
          <w:tab w:val="left" w:pos="5670"/>
        </w:tabs>
        <w:spacing w:after="0" w:line="240" w:lineRule="auto"/>
        <w:jc w:val="both"/>
        <w:rPr>
          <w:rFonts w:ascii="Arial" w:hAnsi="Arial" w:cs="Arial"/>
          <w:sz w:val="24"/>
          <w:szCs w:val="24"/>
          <w:u w:val="single"/>
        </w:rPr>
      </w:pPr>
      <w:r>
        <w:rPr>
          <w:rFonts w:ascii="Arial" w:hAnsi="Arial" w:cs="Arial"/>
          <w:sz w:val="24"/>
          <w:szCs w:val="24"/>
        </w:rPr>
        <w:tab/>
      </w:r>
      <w:r w:rsidRPr="001F1506">
        <w:rPr>
          <w:rFonts w:ascii="Arial" w:hAnsi="Arial" w:cs="Arial"/>
          <w:sz w:val="24"/>
          <w:szCs w:val="24"/>
          <w:u w:val="single"/>
        </w:rPr>
        <w:t>LORO SEDI</w:t>
      </w:r>
    </w:p>
    <w:p w:rsidR="001F1506" w:rsidRDefault="001F1506" w:rsidP="001F1506">
      <w:pPr>
        <w:spacing w:after="0" w:line="240" w:lineRule="auto"/>
        <w:jc w:val="both"/>
        <w:rPr>
          <w:rFonts w:ascii="Arial" w:hAnsi="Arial" w:cs="Arial"/>
          <w:sz w:val="24"/>
          <w:szCs w:val="24"/>
        </w:rPr>
      </w:pPr>
    </w:p>
    <w:p w:rsidR="000E392A" w:rsidRPr="00CF2621" w:rsidRDefault="001F1506" w:rsidP="00CF2621">
      <w:pPr>
        <w:ind w:firstLine="284"/>
        <w:jc w:val="both"/>
        <w:rPr>
          <w:rFonts w:ascii="Arial" w:hAnsi="Arial" w:cs="Arial"/>
          <w:sz w:val="24"/>
          <w:szCs w:val="24"/>
        </w:rPr>
      </w:pPr>
      <w:r>
        <w:rPr>
          <w:rFonts w:ascii="Arial" w:hAnsi="Arial" w:cs="Arial"/>
          <w:sz w:val="24"/>
          <w:szCs w:val="24"/>
        </w:rPr>
        <w:t>L</w:t>
      </w:r>
      <w:r w:rsidR="00C50AC0" w:rsidRPr="00CF2621">
        <w:rPr>
          <w:rFonts w:ascii="Arial" w:hAnsi="Arial" w:cs="Arial"/>
          <w:sz w:val="24"/>
          <w:szCs w:val="24"/>
        </w:rPr>
        <w:t xml:space="preserve">a </w:t>
      </w:r>
      <w:r>
        <w:rPr>
          <w:rFonts w:ascii="Arial" w:hAnsi="Arial" w:cs="Arial"/>
          <w:sz w:val="24"/>
          <w:szCs w:val="24"/>
        </w:rPr>
        <w:t>R</w:t>
      </w:r>
      <w:r w:rsidR="00C50AC0" w:rsidRPr="00CF2621">
        <w:rPr>
          <w:rFonts w:ascii="Arial" w:hAnsi="Arial" w:cs="Arial"/>
          <w:sz w:val="24"/>
          <w:szCs w:val="24"/>
        </w:rPr>
        <w:t>egione Emilia Romagna ha comunicato che la Giunta Regionale</w:t>
      </w:r>
      <w:r>
        <w:rPr>
          <w:rFonts w:ascii="Arial" w:hAnsi="Arial" w:cs="Arial"/>
          <w:sz w:val="24"/>
          <w:szCs w:val="24"/>
        </w:rPr>
        <w:t>,</w:t>
      </w:r>
      <w:r w:rsidR="00C50AC0" w:rsidRPr="00CF2621">
        <w:rPr>
          <w:rFonts w:ascii="Arial" w:hAnsi="Arial" w:cs="Arial"/>
          <w:sz w:val="24"/>
          <w:szCs w:val="24"/>
        </w:rPr>
        <w:t xml:space="preserve"> in data 22 luglio</w:t>
      </w:r>
      <w:r>
        <w:rPr>
          <w:rFonts w:ascii="Arial" w:hAnsi="Arial" w:cs="Arial"/>
          <w:sz w:val="24"/>
          <w:szCs w:val="24"/>
        </w:rPr>
        <w:t xml:space="preserve"> 2014,</w:t>
      </w:r>
      <w:r w:rsidR="00C50AC0" w:rsidRPr="00CF2621">
        <w:rPr>
          <w:rFonts w:ascii="Arial" w:hAnsi="Arial" w:cs="Arial"/>
          <w:sz w:val="24"/>
          <w:szCs w:val="24"/>
        </w:rPr>
        <w:t xml:space="preserve"> ha provveduto all’approvazione, con deliberazione n.1184,</w:t>
      </w:r>
      <w:r>
        <w:rPr>
          <w:rFonts w:ascii="Arial" w:hAnsi="Arial" w:cs="Arial"/>
          <w:sz w:val="24"/>
          <w:szCs w:val="24"/>
        </w:rPr>
        <w:t xml:space="preserve"> in corso di pubblicazione sul BUR,</w:t>
      </w:r>
      <w:r w:rsidR="00C50AC0" w:rsidRPr="00CF2621">
        <w:rPr>
          <w:rFonts w:ascii="Arial" w:hAnsi="Arial" w:cs="Arial"/>
          <w:sz w:val="24"/>
          <w:szCs w:val="24"/>
        </w:rPr>
        <w:t xml:space="preserve"> di una proroga dell’accordo in materia di DPC e di </w:t>
      </w:r>
      <w:r>
        <w:rPr>
          <w:rFonts w:ascii="Arial" w:hAnsi="Arial" w:cs="Arial"/>
          <w:sz w:val="24"/>
          <w:szCs w:val="24"/>
        </w:rPr>
        <w:t>CUP</w:t>
      </w:r>
      <w:r w:rsidR="00C50AC0" w:rsidRPr="00CF2621">
        <w:rPr>
          <w:rFonts w:ascii="Arial" w:hAnsi="Arial" w:cs="Arial"/>
          <w:sz w:val="24"/>
          <w:szCs w:val="24"/>
        </w:rPr>
        <w:t xml:space="preserve"> da valere fino al </w:t>
      </w:r>
      <w:r w:rsidR="000E392A" w:rsidRPr="00CF2621">
        <w:rPr>
          <w:rFonts w:ascii="Arial" w:hAnsi="Arial" w:cs="Arial"/>
          <w:sz w:val="24"/>
          <w:szCs w:val="24"/>
        </w:rPr>
        <w:t>30 giugno 2017.</w:t>
      </w:r>
      <w:r w:rsidR="00243752" w:rsidRPr="00CF2621">
        <w:rPr>
          <w:rFonts w:ascii="Arial" w:hAnsi="Arial" w:cs="Arial"/>
          <w:sz w:val="24"/>
          <w:szCs w:val="24"/>
        </w:rPr>
        <w:t xml:space="preserve"> (</w:t>
      </w:r>
      <w:r w:rsidR="001F53FE" w:rsidRPr="00CF2621">
        <w:rPr>
          <w:rFonts w:ascii="Arial" w:hAnsi="Arial" w:cs="Arial"/>
          <w:sz w:val="24"/>
          <w:szCs w:val="24"/>
        </w:rPr>
        <w:t>v</w:t>
      </w:r>
      <w:r w:rsidR="00243752" w:rsidRPr="00CF2621">
        <w:rPr>
          <w:rFonts w:ascii="Arial" w:hAnsi="Arial" w:cs="Arial"/>
          <w:sz w:val="24"/>
          <w:szCs w:val="24"/>
        </w:rPr>
        <w:t xml:space="preserve">. allegato). </w:t>
      </w:r>
    </w:p>
    <w:p w:rsidR="000E392A" w:rsidRPr="00CF2621" w:rsidRDefault="000E392A" w:rsidP="00CF2621">
      <w:pPr>
        <w:ind w:firstLine="284"/>
        <w:jc w:val="both"/>
        <w:rPr>
          <w:rFonts w:ascii="Arial" w:hAnsi="Arial" w:cs="Arial"/>
          <w:sz w:val="24"/>
          <w:szCs w:val="24"/>
        </w:rPr>
      </w:pPr>
      <w:r w:rsidRPr="00CF2621">
        <w:rPr>
          <w:rFonts w:ascii="Arial" w:hAnsi="Arial" w:cs="Arial"/>
          <w:sz w:val="24"/>
          <w:szCs w:val="24"/>
        </w:rPr>
        <w:t xml:space="preserve">Mentre si tratta di una indubbia garanzia di continuità per le realtà territoriali che avevano </w:t>
      </w:r>
      <w:r w:rsidR="00C50AC0" w:rsidRPr="00CF2621">
        <w:rPr>
          <w:rFonts w:ascii="Arial" w:hAnsi="Arial" w:cs="Arial"/>
          <w:sz w:val="24"/>
          <w:szCs w:val="24"/>
        </w:rPr>
        <w:t xml:space="preserve"> </w:t>
      </w:r>
      <w:r w:rsidRPr="00CF2621">
        <w:rPr>
          <w:rFonts w:ascii="Arial" w:hAnsi="Arial" w:cs="Arial"/>
          <w:sz w:val="24"/>
          <w:szCs w:val="24"/>
        </w:rPr>
        <w:t>provveduto ad applicare il precedente accordo, non vi è dubbio che la proroga si pone come una importante possibilità per avviare a soluzione le gravissime problematiche ancora in atto nelle altre</w:t>
      </w:r>
      <w:r w:rsidR="00243752" w:rsidRPr="00CF2621">
        <w:rPr>
          <w:rFonts w:ascii="Arial" w:hAnsi="Arial" w:cs="Arial"/>
          <w:sz w:val="24"/>
          <w:szCs w:val="24"/>
        </w:rPr>
        <w:t xml:space="preserve"> nelle quali</w:t>
      </w:r>
      <w:r w:rsidRPr="00CF2621">
        <w:rPr>
          <w:rFonts w:ascii="Arial" w:hAnsi="Arial" w:cs="Arial"/>
          <w:sz w:val="24"/>
          <w:szCs w:val="24"/>
        </w:rPr>
        <w:t>,</w:t>
      </w:r>
      <w:r w:rsidR="00243752" w:rsidRPr="00CF2621">
        <w:rPr>
          <w:rFonts w:ascii="Arial" w:hAnsi="Arial" w:cs="Arial"/>
          <w:sz w:val="24"/>
          <w:szCs w:val="24"/>
        </w:rPr>
        <w:t xml:space="preserve"> invece, si era registrato una prevalenza della </w:t>
      </w:r>
      <w:r w:rsidRPr="00CF2621">
        <w:rPr>
          <w:rFonts w:ascii="Arial" w:hAnsi="Arial" w:cs="Arial"/>
          <w:sz w:val="24"/>
          <w:szCs w:val="24"/>
        </w:rPr>
        <w:t xml:space="preserve"> distribuzione diretta.</w:t>
      </w:r>
    </w:p>
    <w:p w:rsidR="00DC15BE" w:rsidRPr="00CF2621" w:rsidRDefault="00DC15BE" w:rsidP="00CF2621">
      <w:pPr>
        <w:ind w:firstLine="284"/>
        <w:jc w:val="both"/>
        <w:rPr>
          <w:rFonts w:ascii="Arial" w:hAnsi="Arial" w:cs="Arial"/>
          <w:sz w:val="24"/>
          <w:szCs w:val="24"/>
        </w:rPr>
      </w:pPr>
      <w:r w:rsidRPr="00CF2621">
        <w:rPr>
          <w:rFonts w:ascii="Arial" w:hAnsi="Arial" w:cs="Arial"/>
          <w:sz w:val="24"/>
          <w:szCs w:val="24"/>
        </w:rPr>
        <w:t xml:space="preserve">Si ribadisce infatti, che al momento la possibilità di trasformare la distribuzione diretta in distribuzione per conto appare essere l’unico strumento per riportare nella farmacia aperta al pubblico la titolarità della distribuzione </w:t>
      </w:r>
      <w:r w:rsidR="001F1506">
        <w:rPr>
          <w:rFonts w:ascii="Arial" w:hAnsi="Arial" w:cs="Arial"/>
          <w:sz w:val="24"/>
          <w:szCs w:val="24"/>
        </w:rPr>
        <w:t xml:space="preserve">dei farmaci </w:t>
      </w:r>
      <w:r w:rsidRPr="00CF2621">
        <w:rPr>
          <w:rFonts w:ascii="Arial" w:hAnsi="Arial" w:cs="Arial"/>
          <w:sz w:val="24"/>
          <w:szCs w:val="24"/>
        </w:rPr>
        <w:t>e quindi i cittadin</w:t>
      </w:r>
      <w:r w:rsidR="00243752" w:rsidRPr="00CF2621">
        <w:rPr>
          <w:rFonts w:ascii="Arial" w:hAnsi="Arial" w:cs="Arial"/>
          <w:sz w:val="24"/>
          <w:szCs w:val="24"/>
        </w:rPr>
        <w:t>i.</w:t>
      </w:r>
      <w:r w:rsidRPr="00CF2621">
        <w:rPr>
          <w:rFonts w:ascii="Arial" w:hAnsi="Arial" w:cs="Arial"/>
          <w:sz w:val="24"/>
          <w:szCs w:val="24"/>
        </w:rPr>
        <w:t xml:space="preserve">  </w:t>
      </w:r>
    </w:p>
    <w:p w:rsidR="00DC15BE" w:rsidRPr="00CF2621" w:rsidRDefault="00DC15BE" w:rsidP="00CF2621">
      <w:pPr>
        <w:ind w:firstLine="284"/>
        <w:jc w:val="both"/>
        <w:rPr>
          <w:rFonts w:ascii="Arial" w:hAnsi="Arial" w:cs="Arial"/>
          <w:sz w:val="24"/>
          <w:szCs w:val="24"/>
        </w:rPr>
      </w:pPr>
      <w:r w:rsidRPr="00CF2621">
        <w:rPr>
          <w:rFonts w:ascii="Arial" w:hAnsi="Arial" w:cs="Arial"/>
          <w:sz w:val="24"/>
          <w:szCs w:val="24"/>
        </w:rPr>
        <w:t>Si tratta di un risultato che si commenta da solo</w:t>
      </w:r>
      <w:r w:rsidR="00243752" w:rsidRPr="00CF2621">
        <w:rPr>
          <w:rFonts w:ascii="Arial" w:hAnsi="Arial" w:cs="Arial"/>
          <w:sz w:val="24"/>
          <w:szCs w:val="24"/>
        </w:rPr>
        <w:t xml:space="preserve"> </w:t>
      </w:r>
      <w:r w:rsidRPr="00CF2621">
        <w:rPr>
          <w:rFonts w:ascii="Arial" w:hAnsi="Arial" w:cs="Arial"/>
          <w:sz w:val="24"/>
          <w:szCs w:val="24"/>
        </w:rPr>
        <w:t>il quale, se unito a</w:t>
      </w:r>
      <w:r w:rsidR="00243752" w:rsidRPr="00CF2621">
        <w:rPr>
          <w:rFonts w:ascii="Arial" w:hAnsi="Arial" w:cs="Arial"/>
          <w:sz w:val="24"/>
          <w:szCs w:val="24"/>
        </w:rPr>
        <w:t xml:space="preserve">lla recente sentenza della </w:t>
      </w:r>
      <w:r w:rsidRPr="00CF2621">
        <w:rPr>
          <w:rFonts w:ascii="Arial" w:hAnsi="Arial" w:cs="Arial"/>
          <w:sz w:val="24"/>
          <w:szCs w:val="24"/>
        </w:rPr>
        <w:t>Corte Cost</w:t>
      </w:r>
      <w:r w:rsidR="00243752" w:rsidRPr="00CF2621">
        <w:rPr>
          <w:rFonts w:ascii="Arial" w:hAnsi="Arial" w:cs="Arial"/>
          <w:sz w:val="24"/>
          <w:szCs w:val="24"/>
        </w:rPr>
        <w:t xml:space="preserve">ituzionale del 9 luglio u.s. </w:t>
      </w:r>
      <w:r w:rsidR="001F53FE" w:rsidRPr="00CF2621">
        <w:rPr>
          <w:rFonts w:ascii="Arial" w:hAnsi="Arial" w:cs="Arial"/>
          <w:sz w:val="24"/>
          <w:szCs w:val="24"/>
        </w:rPr>
        <w:t>(</w:t>
      </w:r>
      <w:r w:rsidR="001F1506">
        <w:rPr>
          <w:rFonts w:ascii="Arial" w:hAnsi="Arial" w:cs="Arial"/>
          <w:sz w:val="24"/>
          <w:szCs w:val="24"/>
        </w:rPr>
        <w:t>circolare prot.n. 315 del 21 luglio 2014 reperibile nella sezion</w:t>
      </w:r>
      <w:r w:rsidR="00123FEF">
        <w:rPr>
          <w:rFonts w:ascii="Arial" w:hAnsi="Arial" w:cs="Arial"/>
          <w:sz w:val="24"/>
          <w:szCs w:val="24"/>
        </w:rPr>
        <w:t xml:space="preserve">e </w:t>
      </w:r>
      <w:bookmarkStart w:id="0" w:name="_GoBack"/>
      <w:bookmarkEnd w:id="0"/>
      <w:r w:rsidR="001F1506">
        <w:rPr>
          <w:rFonts w:ascii="Arial" w:hAnsi="Arial" w:cs="Arial"/>
          <w:sz w:val="24"/>
          <w:szCs w:val="24"/>
        </w:rPr>
        <w:t xml:space="preserve">circolari sul sito </w:t>
      </w:r>
      <w:hyperlink r:id="rId6" w:history="1">
        <w:r w:rsidR="001F1506">
          <w:rPr>
            <w:rStyle w:val="Collegamentoipertestuale"/>
            <w:rFonts w:ascii="Arial" w:hAnsi="Arial" w:cs="Arial"/>
            <w:sz w:val="24"/>
            <w:szCs w:val="24"/>
          </w:rPr>
          <w:t>www.federfarma.it</w:t>
        </w:r>
      </w:hyperlink>
      <w:r w:rsidR="001F1506">
        <w:rPr>
          <w:rFonts w:ascii="Arial" w:hAnsi="Arial" w:cs="Arial"/>
          <w:sz w:val="24"/>
          <w:szCs w:val="24"/>
        </w:rPr>
        <w:t>)</w:t>
      </w:r>
      <w:r w:rsidR="001F53FE" w:rsidRPr="00CF2621">
        <w:rPr>
          <w:rFonts w:ascii="Arial" w:hAnsi="Arial" w:cs="Arial"/>
          <w:sz w:val="24"/>
          <w:szCs w:val="24"/>
        </w:rPr>
        <w:t xml:space="preserve"> </w:t>
      </w:r>
      <w:r w:rsidRPr="00CF2621">
        <w:rPr>
          <w:rFonts w:ascii="Arial" w:hAnsi="Arial" w:cs="Arial"/>
          <w:sz w:val="24"/>
          <w:szCs w:val="24"/>
        </w:rPr>
        <w:t>che ha ribadito l</w:t>
      </w:r>
      <w:r w:rsidR="00243752" w:rsidRPr="00CF2621">
        <w:rPr>
          <w:rFonts w:ascii="Arial" w:hAnsi="Arial" w:cs="Arial"/>
          <w:sz w:val="24"/>
          <w:szCs w:val="24"/>
        </w:rPr>
        <w:t xml:space="preserve">’esclusiva </w:t>
      </w:r>
      <w:r w:rsidRPr="00CF2621">
        <w:rPr>
          <w:rFonts w:ascii="Arial" w:hAnsi="Arial" w:cs="Arial"/>
          <w:sz w:val="24"/>
          <w:szCs w:val="24"/>
        </w:rPr>
        <w:t xml:space="preserve"> per l</w:t>
      </w:r>
      <w:r w:rsidR="00243752" w:rsidRPr="00CF2621">
        <w:rPr>
          <w:rFonts w:ascii="Arial" w:hAnsi="Arial" w:cs="Arial"/>
          <w:sz w:val="24"/>
          <w:szCs w:val="24"/>
        </w:rPr>
        <w:t>e</w:t>
      </w:r>
      <w:r w:rsidRPr="00CF2621">
        <w:rPr>
          <w:rFonts w:ascii="Arial" w:hAnsi="Arial" w:cs="Arial"/>
          <w:sz w:val="24"/>
          <w:szCs w:val="24"/>
        </w:rPr>
        <w:t xml:space="preserve"> farmaci</w:t>
      </w:r>
      <w:r w:rsidR="00243752" w:rsidRPr="00CF2621">
        <w:rPr>
          <w:rFonts w:ascii="Arial" w:hAnsi="Arial" w:cs="Arial"/>
          <w:sz w:val="24"/>
          <w:szCs w:val="24"/>
        </w:rPr>
        <w:t>e</w:t>
      </w:r>
      <w:r w:rsidRPr="00CF2621">
        <w:rPr>
          <w:rFonts w:ascii="Arial" w:hAnsi="Arial" w:cs="Arial"/>
          <w:sz w:val="24"/>
          <w:szCs w:val="24"/>
        </w:rPr>
        <w:t xml:space="preserve"> </w:t>
      </w:r>
      <w:r w:rsidR="00243752" w:rsidRPr="00CF2621">
        <w:rPr>
          <w:rFonts w:ascii="Arial" w:hAnsi="Arial" w:cs="Arial"/>
          <w:sz w:val="24"/>
          <w:szCs w:val="24"/>
        </w:rPr>
        <w:t xml:space="preserve">circa la </w:t>
      </w:r>
      <w:r w:rsidRPr="00CF2621">
        <w:rPr>
          <w:rFonts w:ascii="Arial" w:hAnsi="Arial" w:cs="Arial"/>
          <w:sz w:val="24"/>
          <w:szCs w:val="24"/>
        </w:rPr>
        <w:t>distrib</w:t>
      </w:r>
      <w:r w:rsidR="00243752" w:rsidRPr="00CF2621">
        <w:rPr>
          <w:rFonts w:ascii="Arial" w:hAnsi="Arial" w:cs="Arial"/>
          <w:sz w:val="24"/>
          <w:szCs w:val="24"/>
        </w:rPr>
        <w:t>u</w:t>
      </w:r>
      <w:r w:rsidRPr="00CF2621">
        <w:rPr>
          <w:rFonts w:ascii="Arial" w:hAnsi="Arial" w:cs="Arial"/>
          <w:sz w:val="24"/>
          <w:szCs w:val="24"/>
        </w:rPr>
        <w:t>zione dei farmaci di fascia C con ricetta</w:t>
      </w:r>
      <w:r w:rsidR="00243752" w:rsidRPr="00CF2621">
        <w:rPr>
          <w:rFonts w:ascii="Arial" w:hAnsi="Arial" w:cs="Arial"/>
          <w:sz w:val="24"/>
          <w:szCs w:val="24"/>
        </w:rPr>
        <w:t xml:space="preserve">, </w:t>
      </w:r>
      <w:r w:rsidRPr="00CF2621">
        <w:rPr>
          <w:rFonts w:ascii="Arial" w:hAnsi="Arial" w:cs="Arial"/>
          <w:sz w:val="24"/>
          <w:szCs w:val="24"/>
        </w:rPr>
        <w:t>crea la premessa per costruire il nostro fut</w:t>
      </w:r>
      <w:r w:rsidR="00243752" w:rsidRPr="00CF2621">
        <w:rPr>
          <w:rFonts w:ascii="Arial" w:hAnsi="Arial" w:cs="Arial"/>
          <w:sz w:val="24"/>
          <w:szCs w:val="24"/>
        </w:rPr>
        <w:t>u</w:t>
      </w:r>
      <w:r w:rsidRPr="00CF2621">
        <w:rPr>
          <w:rFonts w:ascii="Arial" w:hAnsi="Arial" w:cs="Arial"/>
          <w:sz w:val="24"/>
          <w:szCs w:val="24"/>
        </w:rPr>
        <w:t>ro attribuendo</w:t>
      </w:r>
      <w:r w:rsidR="00243752" w:rsidRPr="00CF2621">
        <w:rPr>
          <w:rFonts w:ascii="Arial" w:hAnsi="Arial" w:cs="Arial"/>
          <w:sz w:val="24"/>
          <w:szCs w:val="24"/>
        </w:rPr>
        <w:t xml:space="preserve"> alla farma</w:t>
      </w:r>
      <w:r w:rsidRPr="00CF2621">
        <w:rPr>
          <w:rFonts w:ascii="Arial" w:hAnsi="Arial" w:cs="Arial"/>
          <w:sz w:val="24"/>
          <w:szCs w:val="24"/>
        </w:rPr>
        <w:t xml:space="preserve">cia il ruolo primario a </w:t>
      </w:r>
      <w:r w:rsidR="00243752" w:rsidRPr="00CF2621">
        <w:rPr>
          <w:rFonts w:ascii="Arial" w:hAnsi="Arial" w:cs="Arial"/>
          <w:sz w:val="24"/>
          <w:szCs w:val="24"/>
        </w:rPr>
        <w:t>tutela della salute pubblica che tanti attacchi ha subito negli ultimi anni.</w:t>
      </w:r>
    </w:p>
    <w:p w:rsidR="00243752" w:rsidRPr="00CF2621" w:rsidRDefault="001F53FE" w:rsidP="00CF2621">
      <w:pPr>
        <w:ind w:firstLine="284"/>
        <w:jc w:val="both"/>
        <w:rPr>
          <w:rFonts w:ascii="Arial" w:hAnsi="Arial" w:cs="Arial"/>
          <w:sz w:val="24"/>
          <w:szCs w:val="24"/>
        </w:rPr>
      </w:pPr>
      <w:r w:rsidRPr="00CF2621">
        <w:rPr>
          <w:rFonts w:ascii="Arial" w:hAnsi="Arial" w:cs="Arial"/>
          <w:sz w:val="24"/>
          <w:szCs w:val="24"/>
        </w:rPr>
        <w:t>Si fa riserva di ulteriori approfondimenti.</w:t>
      </w:r>
    </w:p>
    <w:p w:rsidR="001F1506" w:rsidRDefault="00243752" w:rsidP="001F1506">
      <w:pPr>
        <w:spacing w:after="0" w:line="240" w:lineRule="auto"/>
        <w:ind w:firstLine="284"/>
        <w:jc w:val="both"/>
        <w:rPr>
          <w:rFonts w:ascii="Arial" w:hAnsi="Arial" w:cs="Arial"/>
          <w:sz w:val="24"/>
          <w:szCs w:val="24"/>
        </w:rPr>
      </w:pPr>
      <w:r w:rsidRPr="00CF2621">
        <w:rPr>
          <w:rFonts w:ascii="Arial" w:hAnsi="Arial" w:cs="Arial"/>
          <w:sz w:val="24"/>
          <w:szCs w:val="24"/>
        </w:rPr>
        <w:t>Colgo l’occasione per inviare a</w:t>
      </w:r>
      <w:r w:rsidR="001F53FE" w:rsidRPr="00CF2621">
        <w:rPr>
          <w:rFonts w:ascii="Arial" w:hAnsi="Arial" w:cs="Arial"/>
          <w:sz w:val="24"/>
          <w:szCs w:val="24"/>
        </w:rPr>
        <w:t xml:space="preserve"> </w:t>
      </w:r>
      <w:r w:rsidRPr="00CF2621">
        <w:rPr>
          <w:rFonts w:ascii="Arial" w:hAnsi="Arial" w:cs="Arial"/>
          <w:sz w:val="24"/>
          <w:szCs w:val="24"/>
        </w:rPr>
        <w:t>tutti l’augurio di buone ferie</w:t>
      </w:r>
      <w:r w:rsidR="001F1506">
        <w:rPr>
          <w:rFonts w:ascii="Arial" w:hAnsi="Arial" w:cs="Arial"/>
          <w:sz w:val="24"/>
          <w:szCs w:val="24"/>
        </w:rPr>
        <w:t>.</w:t>
      </w:r>
    </w:p>
    <w:p w:rsidR="001F1506" w:rsidRDefault="00243752" w:rsidP="001F1506">
      <w:pPr>
        <w:tabs>
          <w:tab w:val="left" w:pos="5387"/>
        </w:tabs>
        <w:spacing w:after="0" w:line="240" w:lineRule="auto"/>
        <w:ind w:firstLine="993"/>
        <w:rPr>
          <w:rFonts w:ascii="Arial" w:hAnsi="Arial" w:cs="Arial"/>
          <w:sz w:val="24"/>
          <w:szCs w:val="24"/>
        </w:rPr>
      </w:pPr>
      <w:r w:rsidRPr="00CF2621">
        <w:rPr>
          <w:rFonts w:ascii="Arial" w:hAnsi="Arial" w:cs="Arial"/>
          <w:sz w:val="24"/>
          <w:szCs w:val="24"/>
        </w:rPr>
        <w:t xml:space="preserve"> </w:t>
      </w:r>
      <w:r w:rsidR="001F1506">
        <w:rPr>
          <w:rFonts w:ascii="Arial" w:hAnsi="Arial" w:cs="Arial"/>
          <w:sz w:val="24"/>
          <w:szCs w:val="24"/>
        </w:rPr>
        <w:t xml:space="preserve">                                                              </w:t>
      </w:r>
    </w:p>
    <w:p w:rsidR="001F1506" w:rsidRPr="001F1506" w:rsidRDefault="001F1506" w:rsidP="001F1506">
      <w:pPr>
        <w:tabs>
          <w:tab w:val="left" w:pos="5387"/>
        </w:tabs>
        <w:spacing w:after="0" w:line="240" w:lineRule="auto"/>
        <w:ind w:firstLine="993"/>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p. IL COMITATO ESECUTIVO           </w:t>
      </w:r>
    </w:p>
    <w:p w:rsidR="001F1506" w:rsidRDefault="001F1506" w:rsidP="001F1506">
      <w:pPr>
        <w:tabs>
          <w:tab w:val="left" w:pos="624"/>
          <w:tab w:val="left" w:pos="6864"/>
        </w:tabs>
        <w:spacing w:after="0" w:line="240" w:lineRule="auto"/>
        <w:jc w:val="both"/>
      </w:pPr>
      <w:r w:rsidRPr="001F1506">
        <w:tab/>
        <w:t xml:space="preserve">                                                                                                     </w:t>
      </w:r>
      <w:r>
        <w:t xml:space="preserve">                  </w:t>
      </w:r>
      <w:r>
        <w:rPr>
          <w:rFonts w:ascii="Arial" w:hAnsi="Arial" w:cs="Arial"/>
          <w:sz w:val="24"/>
          <w:szCs w:val="24"/>
        </w:rPr>
        <w:t>IL PRESIDENTE</w:t>
      </w:r>
      <w:r w:rsidRPr="001F1506">
        <w:t xml:space="preserve">               </w:t>
      </w:r>
    </w:p>
    <w:p w:rsidR="001F1506" w:rsidRPr="001F1506" w:rsidRDefault="001F1506" w:rsidP="001F1506">
      <w:pPr>
        <w:tabs>
          <w:tab w:val="left" w:pos="624"/>
          <w:tab w:val="left" w:pos="5529"/>
        </w:tabs>
        <w:spacing w:after="0" w:line="240" w:lineRule="auto"/>
        <w:jc w:val="both"/>
        <w:rPr>
          <w:rFonts w:ascii="Arial" w:hAnsi="Arial" w:cs="Arial"/>
          <w:sz w:val="24"/>
          <w:szCs w:val="24"/>
        </w:rPr>
      </w:pPr>
      <w:r>
        <w:tab/>
      </w:r>
      <w:r>
        <w:tab/>
      </w:r>
      <w:r>
        <w:tab/>
        <w:t xml:space="preserve">   </w:t>
      </w:r>
      <w:r w:rsidRPr="001F1506">
        <w:rPr>
          <w:rFonts w:ascii="Arial" w:hAnsi="Arial" w:cs="Arial"/>
          <w:sz w:val="24"/>
          <w:szCs w:val="24"/>
        </w:rPr>
        <w:t>DOTT. DOMENICO DAL RE</w:t>
      </w:r>
    </w:p>
    <w:p w:rsidR="001F1506" w:rsidRPr="001F1506" w:rsidRDefault="001F1506" w:rsidP="001F1506">
      <w:pPr>
        <w:tabs>
          <w:tab w:val="left" w:pos="624"/>
          <w:tab w:val="left" w:pos="6864"/>
        </w:tabs>
        <w:spacing w:after="0" w:line="240" w:lineRule="auto"/>
        <w:jc w:val="both"/>
        <w:rPr>
          <w:rFonts w:ascii="Arial" w:hAnsi="Arial" w:cs="Arial"/>
        </w:rPr>
      </w:pPr>
      <w:r>
        <w:tab/>
      </w:r>
      <w:r>
        <w:tab/>
      </w:r>
      <w:r w:rsidRPr="001F1506">
        <w:t xml:space="preserve"> </w:t>
      </w:r>
      <w:r w:rsidRPr="001F1506">
        <w:rPr>
          <w:rFonts w:ascii="Arial" w:hAnsi="Arial" w:cs="Arial"/>
        </w:rPr>
        <w:t>(FIRMATO)</w:t>
      </w:r>
    </w:p>
    <w:p w:rsidR="001F1506" w:rsidRDefault="001F1506" w:rsidP="001F1506">
      <w:pPr>
        <w:tabs>
          <w:tab w:val="left" w:pos="624"/>
          <w:tab w:val="left" w:pos="6474"/>
          <w:tab w:val="left" w:pos="6864"/>
        </w:tabs>
        <w:spacing w:after="0" w:line="240" w:lineRule="auto"/>
        <w:jc w:val="both"/>
      </w:pPr>
    </w:p>
    <w:p w:rsidR="001F1506" w:rsidRPr="001F1506" w:rsidRDefault="001F1506" w:rsidP="001F1506">
      <w:pPr>
        <w:pBdr>
          <w:bottom w:val="single" w:sz="8" w:space="1" w:color="00FF00"/>
        </w:pBdr>
        <w:spacing w:after="0" w:line="240" w:lineRule="auto"/>
        <w:rPr>
          <w:rFonts w:ascii="Arial" w:hAnsi="Arial" w:cs="Arial"/>
        </w:rPr>
      </w:pPr>
      <w:r w:rsidRPr="001F1506">
        <w:rPr>
          <w:rFonts w:ascii="Arial" w:hAnsi="Arial" w:cs="Arial"/>
        </w:rPr>
        <w:t>ALLEGATO</w:t>
      </w:r>
    </w:p>
    <w:p w:rsidR="001F1506" w:rsidRPr="001F1506" w:rsidRDefault="001F1506" w:rsidP="001F1506">
      <w:pPr>
        <w:spacing w:after="0" w:line="240" w:lineRule="auto"/>
        <w:rPr>
          <w:rFonts w:ascii="Arial" w:hAnsi="Arial" w:cs="Arial"/>
          <w:sz w:val="16"/>
          <w:szCs w:val="16"/>
        </w:rPr>
      </w:pPr>
    </w:p>
    <w:p w:rsidR="001F1506" w:rsidRPr="001F1506" w:rsidRDefault="001F1506" w:rsidP="001F1506">
      <w:pPr>
        <w:spacing w:after="0" w:line="240" w:lineRule="auto"/>
        <w:jc w:val="center"/>
        <w:rPr>
          <w:rFonts w:ascii="Arial" w:hAnsi="Arial" w:cs="Arial"/>
          <w:sz w:val="16"/>
          <w:szCs w:val="16"/>
          <w:lang w:val="fr-FR"/>
        </w:rPr>
      </w:pPr>
      <w:r w:rsidRPr="001F1506">
        <w:rPr>
          <w:rFonts w:ascii="Arial" w:hAnsi="Arial" w:cs="Arial"/>
          <w:sz w:val="16"/>
          <w:szCs w:val="16"/>
        </w:rPr>
        <w:t xml:space="preserve">Via del Lavoro n.71 - 40033 Casalecchio di Reno (BO) Tel.051/6130072 -  . </w:t>
      </w:r>
      <w:r w:rsidRPr="001F1506">
        <w:rPr>
          <w:rFonts w:ascii="Arial" w:hAnsi="Arial" w:cs="Arial"/>
          <w:sz w:val="16"/>
          <w:szCs w:val="16"/>
          <w:lang w:val="fr-FR"/>
        </w:rPr>
        <w:t>Fax 051/6130913 - Cod.Fisc 80065090377</w:t>
      </w:r>
    </w:p>
    <w:p w:rsidR="00243752" w:rsidRPr="00CF2621" w:rsidRDefault="001F1506" w:rsidP="001F1506">
      <w:pPr>
        <w:spacing w:after="0" w:line="240" w:lineRule="auto"/>
        <w:jc w:val="center"/>
        <w:rPr>
          <w:rFonts w:ascii="Arial" w:hAnsi="Arial" w:cs="Arial"/>
          <w:sz w:val="24"/>
          <w:szCs w:val="24"/>
        </w:rPr>
      </w:pPr>
      <w:r w:rsidRPr="001F1506">
        <w:rPr>
          <w:rFonts w:ascii="Arial" w:hAnsi="Arial" w:cs="Arial"/>
          <w:sz w:val="16"/>
          <w:szCs w:val="16"/>
        </w:rPr>
        <w:t xml:space="preserve">E-mail: </w:t>
      </w:r>
      <w:hyperlink r:id="rId7" w:history="1">
        <w:r w:rsidRPr="001F1506">
          <w:rPr>
            <w:rFonts w:ascii="Arial" w:hAnsi="Arial" w:cs="Arial"/>
            <w:color w:val="0000FF"/>
            <w:sz w:val="16"/>
            <w:szCs w:val="16"/>
            <w:u w:val="single"/>
          </w:rPr>
          <w:t>info@federfarmaemiliaromagna.it</w:t>
        </w:r>
      </w:hyperlink>
      <w:r w:rsidRPr="001F1506">
        <w:rPr>
          <w:rFonts w:ascii="Arial" w:hAnsi="Arial" w:cs="Arial"/>
          <w:sz w:val="16"/>
          <w:szCs w:val="16"/>
        </w:rPr>
        <w:t xml:space="preserve"> – </w:t>
      </w:r>
      <w:hyperlink r:id="rId8" w:history="1">
        <w:r w:rsidRPr="001F1506">
          <w:rPr>
            <w:rFonts w:ascii="Arial" w:hAnsi="Arial" w:cs="Arial"/>
            <w:color w:val="0000FF"/>
            <w:sz w:val="16"/>
            <w:szCs w:val="16"/>
            <w:u w:val="single"/>
          </w:rPr>
          <w:t>www.federarmaemiliaromagna.it</w:t>
        </w:r>
      </w:hyperlink>
    </w:p>
    <w:sectPr w:rsidR="00243752" w:rsidRPr="00CF2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D1"/>
    <w:rsid w:val="000B66D9"/>
    <w:rsid w:val="000E392A"/>
    <w:rsid w:val="00123FEF"/>
    <w:rsid w:val="001F1506"/>
    <w:rsid w:val="001F53FE"/>
    <w:rsid w:val="00243752"/>
    <w:rsid w:val="002D0146"/>
    <w:rsid w:val="005705D1"/>
    <w:rsid w:val="0098587E"/>
    <w:rsid w:val="00A64D14"/>
    <w:rsid w:val="00C50AC0"/>
    <w:rsid w:val="00CF2621"/>
    <w:rsid w:val="00DC1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87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15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506"/>
    <w:rPr>
      <w:rFonts w:ascii="Tahoma" w:eastAsia="Calibri" w:hAnsi="Tahoma" w:cs="Tahoma"/>
      <w:sz w:val="16"/>
      <w:szCs w:val="16"/>
    </w:rPr>
  </w:style>
  <w:style w:type="character" w:styleId="Collegamentoipertestuale">
    <w:name w:val="Hyperlink"/>
    <w:basedOn w:val="Carpredefinitoparagrafo"/>
    <w:uiPriority w:val="99"/>
    <w:unhideWhenUsed/>
    <w:rsid w:val="001F1506"/>
    <w:rPr>
      <w:color w:val="0000FF" w:themeColor="hyperlink"/>
      <w:u w:val="single"/>
    </w:rPr>
  </w:style>
  <w:style w:type="character" w:styleId="Collegamentovisitato">
    <w:name w:val="FollowedHyperlink"/>
    <w:basedOn w:val="Carpredefinitoparagrafo"/>
    <w:uiPriority w:val="99"/>
    <w:semiHidden/>
    <w:unhideWhenUsed/>
    <w:rsid w:val="001F15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87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15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506"/>
    <w:rPr>
      <w:rFonts w:ascii="Tahoma" w:eastAsia="Calibri" w:hAnsi="Tahoma" w:cs="Tahoma"/>
      <w:sz w:val="16"/>
      <w:szCs w:val="16"/>
    </w:rPr>
  </w:style>
  <w:style w:type="character" w:styleId="Collegamentoipertestuale">
    <w:name w:val="Hyperlink"/>
    <w:basedOn w:val="Carpredefinitoparagrafo"/>
    <w:uiPriority w:val="99"/>
    <w:unhideWhenUsed/>
    <w:rsid w:val="001F1506"/>
    <w:rPr>
      <w:color w:val="0000FF" w:themeColor="hyperlink"/>
      <w:u w:val="single"/>
    </w:rPr>
  </w:style>
  <w:style w:type="character" w:styleId="Collegamentovisitato">
    <w:name w:val="FollowedHyperlink"/>
    <w:basedOn w:val="Carpredefinitoparagrafo"/>
    <w:uiPriority w:val="99"/>
    <w:semiHidden/>
    <w:unhideWhenUsed/>
    <w:rsid w:val="001F1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rmaemiliaromagna.it" TargetMode="External"/><Relationship Id="rId3" Type="http://schemas.openxmlformats.org/officeDocument/2006/relationships/settings" Target="settings.xml"/><Relationship Id="rId7" Type="http://schemas.openxmlformats.org/officeDocument/2006/relationships/hyperlink" Target="mailto:info@federfarmaemiliaromagn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derfarm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374</Words>
  <Characters>2134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Oneto</dc:creator>
  <cp:lastModifiedBy>anna</cp:lastModifiedBy>
  <cp:revision>7</cp:revision>
  <cp:lastPrinted>2014-07-29T09:46:00Z</cp:lastPrinted>
  <dcterms:created xsi:type="dcterms:W3CDTF">2014-07-25T06:08:00Z</dcterms:created>
  <dcterms:modified xsi:type="dcterms:W3CDTF">2014-07-29T09:46:00Z</dcterms:modified>
</cp:coreProperties>
</file>